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7EAE" w:rsidRDefault="007641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42"/>
          <w:szCs w:val="42"/>
        </w:rPr>
      </w:pPr>
      <w:r>
        <w:rPr>
          <w:rFonts w:ascii="Arial" w:eastAsia="Arial" w:hAnsi="Arial" w:cs="Arial"/>
          <w:b/>
          <w:color w:val="222222"/>
          <w:sz w:val="42"/>
          <w:szCs w:val="42"/>
        </w:rPr>
        <w:t>Регламент</w:t>
      </w:r>
    </w:p>
    <w:p w14:paraId="00000002" w14:textId="77777777" w:rsidR="00C57EAE" w:rsidRDefault="007641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42"/>
          <w:szCs w:val="42"/>
        </w:rPr>
      </w:pPr>
      <w:r>
        <w:rPr>
          <w:rFonts w:ascii="Arial" w:eastAsia="Arial" w:hAnsi="Arial" w:cs="Arial"/>
          <w:b/>
          <w:color w:val="222222"/>
          <w:sz w:val="42"/>
          <w:szCs w:val="42"/>
        </w:rPr>
        <w:t>SHYPSHYNA SLAVSKO TRAIL</w:t>
      </w:r>
    </w:p>
    <w:p w14:paraId="00000003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7"/>
          <w:szCs w:val="27"/>
        </w:rPr>
      </w:pPr>
    </w:p>
    <w:p w14:paraId="00000004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 xml:space="preserve">Місце і час проведення </w:t>
      </w:r>
      <w:proofErr w:type="spellStart"/>
      <w:r>
        <w:rPr>
          <w:rFonts w:ascii="Arial" w:eastAsia="Arial" w:hAnsi="Arial" w:cs="Arial"/>
          <w:b/>
          <w:color w:val="222222"/>
          <w:sz w:val="27"/>
          <w:szCs w:val="27"/>
        </w:rPr>
        <w:t>трейлу</w:t>
      </w:r>
      <w:proofErr w:type="spellEnd"/>
    </w:p>
    <w:p w14:paraId="00000005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</w:p>
    <w:p w14:paraId="00000006" w14:textId="77777777" w:rsidR="00C57EAE" w:rsidRDefault="0076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Місце: смт.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Славсько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Львівська область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Дата: 23-24 серпня 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Старт та фініш змагань: </w:t>
      </w:r>
    </w:p>
    <w:p w14:paraId="00000007" w14:textId="77777777" w:rsidR="00C57EAE" w:rsidRDefault="00764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Співоче поле (смт.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Славсько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О.Степанівни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та вершина гори Високий Верх.</w:t>
      </w:r>
    </w:p>
    <w:p w14:paraId="00000008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9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>Програма</w:t>
      </w:r>
    </w:p>
    <w:p w14:paraId="0000000A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</w:p>
    <w:p w14:paraId="0000000B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23 серпня (понеділок)</w:t>
      </w:r>
    </w:p>
    <w:p w14:paraId="0000000C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14:00-20:00 – видача стартових пакетів учасникам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трейлу</w:t>
      </w:r>
      <w:proofErr w:type="spellEnd"/>
    </w:p>
    <w:p w14:paraId="0000000D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20:00-21:30 – трансфер учасників дистанції «Нічна десятка» до місця старту (Співоче поле (смт.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Славсько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О.Степанівни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- вершина гори Високий Верх))</w:t>
      </w:r>
    </w:p>
    <w:p w14:paraId="0000000E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22:00 - старт дистанції "Нічна десятка"</w:t>
      </w:r>
    </w:p>
    <w:p w14:paraId="0000000F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23:30 - зворотній трансфер учасників дистанції "Нічна десятка" - (вершина Високий Верх - Співоче поле)</w:t>
      </w:r>
    </w:p>
    <w:p w14:paraId="00000010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1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24 серпня (вівторок)</w:t>
      </w:r>
    </w:p>
    <w:p w14:paraId="00000012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07:00 – видача стартових пакетів учасникам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трейлу</w:t>
      </w:r>
      <w:proofErr w:type="spellEnd"/>
    </w:p>
    <w:p w14:paraId="00000013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07:30 – старт учасників на дистанції 40К</w:t>
      </w:r>
    </w:p>
    <w:p w14:paraId="00000014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08:30 – старт учасників на дистанції 20К</w:t>
      </w:r>
    </w:p>
    <w:p w14:paraId="00000015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ліміт часу для учасників дистанції 20К</w:t>
      </w:r>
    </w:p>
    <w:p w14:paraId="00000016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12:00 – нагородження переможців та призерів на дистанції 20К</w:t>
      </w:r>
    </w:p>
    <w:p w14:paraId="00000017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12:00 - нагородження переможців та призерів на дистанції "Нічна Десятка"</w:t>
      </w:r>
    </w:p>
    <w:p w14:paraId="00000018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15:00 - ліміт часу для учасників дистанції 40К</w:t>
      </w:r>
    </w:p>
    <w:p w14:paraId="00000019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15:00 – нагородження переможців та призерів на дистанції 40К</w:t>
      </w:r>
    </w:p>
    <w:p w14:paraId="0000001A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15:00 - нагородження найшвидшої учасниці і найшвидшого учасника, які подолали дистанцію "Нічна десятка" + 20К</w:t>
      </w:r>
    </w:p>
    <w:p w14:paraId="0000001B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(результати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сумуються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000001C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15:00 - нагородження найшвидшої учасниці і найшвидшого учасника, які подолали дистанцію "Нічна десятка" + 40К</w:t>
      </w:r>
    </w:p>
    <w:p w14:paraId="0000001D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(результати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сумуються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000001E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1F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0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>Реєстрація та вимоги до учасників</w:t>
      </w:r>
    </w:p>
    <w:p w14:paraId="00000021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</w:p>
    <w:p w14:paraId="00000022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Реєстрація учасників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трейлу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проводиться на сайті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15 серпня 2021 року (включно).</w:t>
      </w:r>
    </w:p>
    <w:p w14:paraId="00000023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Видача стартових пакетів буде проходити в стартовому містечку згідно з програмою забігу.</w:t>
      </w:r>
    </w:p>
    <w:p w14:paraId="00000024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 отриманні стартового пакету учасник повинен мати при собі заповнений бланк "Угоди про звільнення від відповідальності" з власним підписом та документ, що засвідчує особу.</w:t>
      </w:r>
    </w:p>
    <w:p w14:paraId="00000025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Підписом в "Угоді про звільнення від відповідальності" учасник підтверджує згоду з усіма пунктами угоди і регламенту.</w:t>
      </w:r>
    </w:p>
    <w:p w14:paraId="00000026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момент старту учаснику має виповнитися 18 років.</w:t>
      </w:r>
    </w:p>
    <w:p w14:paraId="00000027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Стартовий номер повинен бути закріплений на верхньому одязі або рюкзаку таким чином, щоб його було видно повністю.</w:t>
      </w:r>
    </w:p>
    <w:p w14:paraId="00000028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Всі учасники зобов’язані мати на старті кожного забігу все обов`язкове спорядження.</w:t>
      </w:r>
    </w:p>
    <w:p w14:paraId="00000029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Навмисна або випадкова відсутність елементів обов’язкового спорядження призводить до накладення штрафів або навіть дискваліфікації. Будь-яке своє сміття від продуктів та спорядження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учасник зобов’язується нести до фінішу і належним чином його утилізувати. Навмисна або випадкова втрата сміття на дистанції карається дискваліфікацією.</w:t>
      </w:r>
    </w:p>
    <w:p w14:paraId="0000002A" w14:textId="77777777" w:rsidR="00C57EAE" w:rsidRDefault="00C57E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C57EAE" w:rsidRDefault="007641BF">
      <w:pPr>
        <w:pStyle w:val="4"/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color w:val="222222"/>
          <w:sz w:val="27"/>
          <w:szCs w:val="27"/>
        </w:rPr>
        <w:t>Обов'язкове спорядження</w:t>
      </w:r>
    </w:p>
    <w:p w14:paraId="0000002C" w14:textId="77777777" w:rsidR="00C57EAE" w:rsidRDefault="00C57EAE">
      <w:pPr>
        <w:pStyle w:val="4"/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7"/>
          <w:szCs w:val="27"/>
        </w:rPr>
      </w:pPr>
    </w:p>
    <w:p w14:paraId="0000002D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Мобільний телефон (ма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бути зарядженим)</w:t>
      </w:r>
    </w:p>
    <w:p w14:paraId="0000002E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Літній головний убір</w:t>
      </w:r>
    </w:p>
    <w:p w14:paraId="0000002F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Ємність для рідини об'ємом мінімум 0.75 літрів для дистанції 40К та об`ємом мінімум 0,5 л для дистанції 20К</w:t>
      </w:r>
    </w:p>
    <w:p w14:paraId="00000030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Ліхтарик заряджений (обов`язковим є для дистанції «Нічна десятка»</w:t>
      </w:r>
    </w:p>
    <w:p w14:paraId="00000031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Учасники забігу повинні нести все обов'язкове спорядження від початку до кінця забігу.</w:t>
      </w:r>
    </w:p>
    <w:p w14:paraId="00000032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Перевірка обов'язкового спорядження може бути проведена перед стартом, на контрольних пунктах і на фініші.</w:t>
      </w:r>
    </w:p>
    <w:p w14:paraId="00000033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>Реєстраційний внесок</w:t>
      </w:r>
    </w:p>
    <w:p w14:paraId="00000034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</w:p>
    <w:p w14:paraId="00000035" w14:textId="7562E3D1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 з 25.05.2021 по 31.06.2021</w:t>
      </w:r>
    </w:p>
    <w:p w14:paraId="00000036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7"/>
          <w:szCs w:val="27"/>
        </w:rPr>
      </w:pPr>
    </w:p>
    <w:p w14:paraId="00000037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40К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650 грн.</w:t>
      </w:r>
    </w:p>
    <w:p w14:paraId="00000038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20К 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650 грн.</w:t>
      </w:r>
    </w:p>
    <w:p w14:paraId="00000039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«Нічна десятка»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650 грн.</w:t>
      </w:r>
    </w:p>
    <w:p w14:paraId="0000003A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77777777" w:rsidR="00C57EAE" w:rsidRDefault="00764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 з 01.07.2021 по 31.07.2021</w:t>
      </w:r>
    </w:p>
    <w:p w14:paraId="0000003C" w14:textId="77777777" w:rsidR="00C57EAE" w:rsidRDefault="00C57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40К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750 грн.</w:t>
      </w:r>
    </w:p>
    <w:p w14:paraId="0000003E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20К 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750 грн.</w:t>
      </w:r>
    </w:p>
    <w:p w14:paraId="0000003F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«Нічна десятка»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750 грн.</w:t>
      </w:r>
    </w:p>
    <w:p w14:paraId="00000040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C57EAE" w:rsidRDefault="00764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Реєстрація з 01.08.2021 по 15.08.2021</w:t>
      </w:r>
    </w:p>
    <w:p w14:paraId="00000042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40К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850 грн.</w:t>
      </w:r>
    </w:p>
    <w:p w14:paraId="00000044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20К 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850 грн.</w:t>
      </w:r>
    </w:p>
    <w:p w14:paraId="00000045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участі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трейлі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дистанції «Нічна десятка» учасник повинен </w:t>
      </w:r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реєстраційний внесок у сумі 850 грн.</w:t>
      </w:r>
    </w:p>
    <w:p w14:paraId="00000046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учасників бігових клубів (кількість учасників не менше 5 осіб) знижка вартості реєстрації на всі дистанції становить 15% від базової вартості, яка діє на момент оплати</w:t>
      </w:r>
    </w:p>
    <w:p w14:paraId="00000049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учасників бігового клубу SHYPSHYNA RUN CLUB, учасників бойових дій, людей пенсійного віку, керівників бігових клубів та організаторів бігових стартів знижка вартості реєстрації на всі дистанції становить 30% від базової вартості, яка діє на момент оплати</w:t>
      </w:r>
    </w:p>
    <w:p w14:paraId="0000004A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учасників, які зареєструвались і оплатили участь на дистанції «Нічна десятка» діє знижка на реєстрацію у розмірі 50% на дистанції 40К та 20К</w:t>
      </w:r>
    </w:p>
    <w:p w14:paraId="0000004B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учасників, які зареєструвались і оплатили участь на дистанції 40К або 20К діє знижка на реєстрацію у розмірі 50% на дистанцію «Нічна десятка»</w:t>
      </w:r>
    </w:p>
    <w:p w14:paraId="0000004C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4D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>Стартові пакети</w:t>
      </w:r>
    </w:p>
    <w:p w14:paraId="0000004E" w14:textId="77777777" w:rsidR="00C57EAE" w:rsidRDefault="00C57EA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7"/>
          <w:szCs w:val="27"/>
        </w:rPr>
      </w:pPr>
    </w:p>
    <w:p w14:paraId="0000004F" w14:textId="77777777" w:rsidR="00C57EAE" w:rsidRDefault="00764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Стартовий пакет учасника включає в себе:</w:t>
      </w:r>
    </w:p>
    <w:p w14:paraId="00000050" w14:textId="77777777" w:rsidR="00C57EAE" w:rsidRDefault="00764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Стартовий номер</w:t>
      </w:r>
    </w:p>
    <w:p w14:paraId="00000051" w14:textId="77777777" w:rsidR="00C57EAE" w:rsidRDefault="00764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Обслуговування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трейлу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таймінговою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системою;</w:t>
      </w:r>
    </w:p>
    <w:p w14:paraId="00000052" w14:textId="77777777" w:rsidR="00C57EAE" w:rsidRDefault="00764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Їжа і напої на пунктах харчування;</w:t>
      </w:r>
    </w:p>
    <w:p w14:paraId="00000053" w14:textId="77777777" w:rsidR="00C57EAE" w:rsidRDefault="00764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Їжа і напої після забігу;</w:t>
      </w:r>
    </w:p>
    <w:p w14:paraId="00000054" w14:textId="77777777" w:rsidR="00C57EAE" w:rsidRDefault="00764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Фотографії з забігу</w:t>
      </w:r>
    </w:p>
    <w:p w14:paraId="00000055" w14:textId="77777777" w:rsidR="00C57EAE" w:rsidRDefault="00764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Медаль фінішера</w:t>
      </w:r>
    </w:p>
    <w:p w14:paraId="00000056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00000057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00000058" w14:textId="77777777" w:rsidR="00C57EAE" w:rsidRDefault="007641BF">
      <w:pPr>
        <w:pStyle w:val="4"/>
        <w:shd w:val="clear" w:color="auto" w:fill="FFFFFF"/>
        <w:spacing w:after="0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color w:val="222222"/>
          <w:sz w:val="27"/>
          <w:szCs w:val="27"/>
        </w:rPr>
        <w:t>Правила проходження дистанції</w:t>
      </w:r>
    </w:p>
    <w:p w14:paraId="00000059" w14:textId="77777777" w:rsidR="00C57EAE" w:rsidRDefault="00C57EAE">
      <w:pPr>
        <w:pStyle w:val="4"/>
        <w:shd w:val="clear" w:color="auto" w:fill="FFFFFF"/>
        <w:spacing w:after="0"/>
        <w:rPr>
          <w:rFonts w:ascii="Arial" w:eastAsia="Arial" w:hAnsi="Arial" w:cs="Arial"/>
          <w:color w:val="222222"/>
          <w:sz w:val="27"/>
          <w:szCs w:val="27"/>
        </w:rPr>
      </w:pPr>
    </w:p>
    <w:p w14:paraId="0000005A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Учасники повинні слідувати визначеним організаторами маршрутом відповідно до маркування та / або GPS-треком дистанції.</w:t>
      </w:r>
    </w:p>
    <w:p w14:paraId="0000005B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Успішним вважається завершення дистанції до закінчення контрольного часу. Учасник, що не вклався в ліміт на контрольному пункті чи на фініші, отримує статус DNF (не фінішував).</w:t>
      </w:r>
    </w:p>
    <w:p w14:paraId="0000005C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дистанції учасник має право приймати допомогу тільки від інших учасників.</w:t>
      </w:r>
    </w:p>
    <w:p w14:paraId="0000005D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дистанції стороння допомога (транспорт, їжа, напої, фізична або технічна допомога третіх осіб) заборонена.</w:t>
      </w:r>
    </w:p>
    <w:p w14:paraId="0000005E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пунктах харчування дозволена допомога третіх осіб при передачі учаснику їжі і напоїв. Професійна допомога команди, тренера, доктора, масажиста заборонені.</w:t>
      </w:r>
    </w:p>
    <w:p w14:paraId="0000005F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Супроводжувати учасника по дистанції для "моральної підтримки" дозволено короткий час - максимум 500 метрів.</w:t>
      </w:r>
    </w:p>
    <w:p w14:paraId="00000060" w14:textId="77777777" w:rsidR="00C57EAE" w:rsidRDefault="00764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Дозволено використовувати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трекінгові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палки. Якщо учасник використовує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трекінгові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палки, він повинен нести їх від початку до кінця забігу.</w:t>
      </w:r>
    </w:p>
    <w:p w14:paraId="00000061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00000062" w14:textId="77777777" w:rsidR="00C57EAE" w:rsidRDefault="007641BF">
      <w:pPr>
        <w:pStyle w:val="4"/>
        <w:shd w:val="clear" w:color="auto" w:fill="FFFFFF"/>
        <w:spacing w:after="0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color w:val="222222"/>
          <w:sz w:val="27"/>
          <w:szCs w:val="27"/>
        </w:rPr>
        <w:t>Нагородження</w:t>
      </w:r>
    </w:p>
    <w:p w14:paraId="00000063" w14:textId="77777777" w:rsidR="00C57EAE" w:rsidRDefault="00C57EAE">
      <w:pPr>
        <w:pStyle w:val="4"/>
        <w:shd w:val="clear" w:color="auto" w:fill="FFFFFF"/>
        <w:spacing w:after="0"/>
        <w:rPr>
          <w:b w:val="0"/>
          <w:color w:val="222222"/>
          <w:highlight w:val="white"/>
        </w:rPr>
      </w:pPr>
    </w:p>
    <w:p w14:paraId="00000064" w14:textId="77777777" w:rsidR="00C57EAE" w:rsidRDefault="007641BF">
      <w:pPr>
        <w:pStyle w:val="4"/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222222"/>
          <w:highlight w:val="white"/>
        </w:rPr>
        <w:t xml:space="preserve">На дистанції 40К </w:t>
      </w:r>
      <w:r>
        <w:rPr>
          <w:b w:val="0"/>
          <w:color w:val="000000"/>
        </w:rPr>
        <w:t>нагороджуються переможці та призери в абсолютному заліку (п’ятеро чоловіків та п’ятеро жінок)</w:t>
      </w:r>
    </w:p>
    <w:p w14:paraId="00000065" w14:textId="77777777" w:rsidR="00C57EAE" w:rsidRDefault="007641BF">
      <w:pPr>
        <w:pStyle w:val="4"/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222222"/>
          <w:highlight w:val="white"/>
        </w:rPr>
        <w:t xml:space="preserve">На дистанції 20К </w:t>
      </w:r>
      <w:r>
        <w:rPr>
          <w:b w:val="0"/>
          <w:color w:val="000000"/>
        </w:rPr>
        <w:t>нагороджуються переможці та призери в абсолютному заліку (троє чоловіків та троє жінок)</w:t>
      </w:r>
    </w:p>
    <w:p w14:paraId="00000066" w14:textId="77777777" w:rsidR="00C57EAE" w:rsidRDefault="007641BF">
      <w:pPr>
        <w:pStyle w:val="4"/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>На дистанції «Нічна десятка» нагороджуються переможці та призери в абсолютному заліку (троє перших чоловіків та жінок)</w:t>
      </w:r>
    </w:p>
    <w:p w14:paraId="00000067" w14:textId="6A77C46F" w:rsidR="00C57EAE" w:rsidRDefault="007641BF" w:rsidP="00C45F26">
      <w:pPr>
        <w:pStyle w:val="4"/>
        <w:shd w:val="clear" w:color="auto" w:fill="FFFFFF"/>
        <w:tabs>
          <w:tab w:val="left" w:pos="8145"/>
        </w:tabs>
        <w:spacing w:after="0"/>
        <w:rPr>
          <w:b w:val="0"/>
          <w:color w:val="000000"/>
          <w:lang w:val="ru-RU"/>
        </w:rPr>
      </w:pPr>
      <w:r>
        <w:rPr>
          <w:b w:val="0"/>
          <w:color w:val="000000"/>
        </w:rPr>
        <w:t xml:space="preserve">Нагороджуються переможці серед дівчат і хлопців, які </w:t>
      </w:r>
      <w:proofErr w:type="spellStart"/>
      <w:r w:rsidR="00C45F26">
        <w:rPr>
          <w:b w:val="0"/>
          <w:color w:val="000000"/>
          <w:lang w:val="ru-RU"/>
        </w:rPr>
        <w:t>подолали</w:t>
      </w:r>
      <w:proofErr w:type="spellEnd"/>
      <w:r w:rsidR="00C45F26">
        <w:rPr>
          <w:b w:val="0"/>
          <w:color w:val="000000"/>
          <w:lang w:val="ru-RU"/>
        </w:rPr>
        <w:t xml:space="preserve"> «</w:t>
      </w:r>
      <w:proofErr w:type="spellStart"/>
      <w:r w:rsidR="00C45F26">
        <w:rPr>
          <w:b w:val="0"/>
          <w:color w:val="000000"/>
          <w:lang w:val="ru-RU"/>
        </w:rPr>
        <w:t>Нічну</w:t>
      </w:r>
      <w:proofErr w:type="spellEnd"/>
      <w:r w:rsidR="00C45F26">
        <w:rPr>
          <w:b w:val="0"/>
          <w:color w:val="000000"/>
          <w:lang w:val="ru-RU"/>
        </w:rPr>
        <w:t xml:space="preserve"> десятку» та 20К і за сумою </w:t>
      </w:r>
      <w:proofErr w:type="spellStart"/>
      <w:r w:rsidR="00C45F26">
        <w:rPr>
          <w:b w:val="0"/>
          <w:color w:val="000000"/>
          <w:lang w:val="ru-RU"/>
        </w:rPr>
        <w:t>двох</w:t>
      </w:r>
      <w:proofErr w:type="spellEnd"/>
      <w:r w:rsidR="00C45F26">
        <w:rPr>
          <w:b w:val="0"/>
          <w:color w:val="000000"/>
          <w:lang w:val="ru-RU"/>
        </w:rPr>
        <w:t xml:space="preserve"> старт</w:t>
      </w:r>
      <w:r w:rsidR="00C45F26">
        <w:rPr>
          <w:b w:val="0"/>
          <w:color w:val="000000"/>
        </w:rPr>
        <w:t xml:space="preserve">ів їх </w:t>
      </w:r>
      <w:r w:rsidR="00C45F26">
        <w:rPr>
          <w:b w:val="0"/>
          <w:color w:val="000000"/>
          <w:lang w:val="ru-RU"/>
        </w:rPr>
        <w:t xml:space="preserve">результат став </w:t>
      </w:r>
      <w:proofErr w:type="spellStart"/>
      <w:r w:rsidR="00C45F26">
        <w:rPr>
          <w:b w:val="0"/>
          <w:color w:val="000000"/>
          <w:lang w:val="ru-RU"/>
        </w:rPr>
        <w:t>нашвидшим</w:t>
      </w:r>
      <w:proofErr w:type="spellEnd"/>
    </w:p>
    <w:p w14:paraId="461602C1" w14:textId="5094D22E" w:rsidR="00C45F26" w:rsidRDefault="00C45F26" w:rsidP="00C45F26">
      <w:pPr>
        <w:pStyle w:val="4"/>
        <w:shd w:val="clear" w:color="auto" w:fill="FFFFFF"/>
        <w:tabs>
          <w:tab w:val="left" w:pos="8145"/>
        </w:tabs>
        <w:spacing w:after="0"/>
        <w:rPr>
          <w:b w:val="0"/>
          <w:color w:val="000000"/>
          <w:lang w:val="ru-RU"/>
        </w:rPr>
      </w:pPr>
      <w:r>
        <w:rPr>
          <w:b w:val="0"/>
          <w:color w:val="000000"/>
        </w:rPr>
        <w:t xml:space="preserve">Нагороджуються переможці серед дівчат і хлопців, які </w:t>
      </w:r>
      <w:r>
        <w:rPr>
          <w:b w:val="0"/>
          <w:color w:val="000000"/>
          <w:lang w:val="ru-RU"/>
        </w:rPr>
        <w:t>подолали «</w:t>
      </w:r>
      <w:proofErr w:type="spellStart"/>
      <w:r>
        <w:rPr>
          <w:b w:val="0"/>
          <w:color w:val="000000"/>
          <w:lang w:val="ru-RU"/>
        </w:rPr>
        <w:t>Нічну</w:t>
      </w:r>
      <w:proofErr w:type="spellEnd"/>
      <w:r>
        <w:rPr>
          <w:b w:val="0"/>
          <w:color w:val="000000"/>
          <w:lang w:val="ru-RU"/>
        </w:rPr>
        <w:t xml:space="preserve"> десятку»</w:t>
      </w:r>
      <w:r>
        <w:rPr>
          <w:b w:val="0"/>
          <w:color w:val="000000"/>
          <w:lang w:val="ru-RU"/>
        </w:rPr>
        <w:t xml:space="preserve"> та 4</w:t>
      </w:r>
      <w:r>
        <w:rPr>
          <w:b w:val="0"/>
          <w:color w:val="000000"/>
          <w:lang w:val="ru-RU"/>
        </w:rPr>
        <w:t xml:space="preserve">0К і за сумою </w:t>
      </w:r>
      <w:proofErr w:type="spellStart"/>
      <w:r>
        <w:rPr>
          <w:b w:val="0"/>
          <w:color w:val="000000"/>
          <w:lang w:val="ru-RU"/>
        </w:rPr>
        <w:t>двох</w:t>
      </w:r>
      <w:proofErr w:type="spellEnd"/>
      <w:r>
        <w:rPr>
          <w:b w:val="0"/>
          <w:color w:val="000000"/>
          <w:lang w:val="ru-RU"/>
        </w:rPr>
        <w:t xml:space="preserve"> старт</w:t>
      </w:r>
      <w:r>
        <w:rPr>
          <w:b w:val="0"/>
          <w:color w:val="000000"/>
        </w:rPr>
        <w:t xml:space="preserve">ів їх </w:t>
      </w:r>
      <w:r>
        <w:rPr>
          <w:b w:val="0"/>
          <w:color w:val="000000"/>
          <w:lang w:val="ru-RU"/>
        </w:rPr>
        <w:t xml:space="preserve">результат став </w:t>
      </w:r>
      <w:proofErr w:type="spellStart"/>
      <w:r>
        <w:rPr>
          <w:b w:val="0"/>
          <w:color w:val="000000"/>
          <w:lang w:val="ru-RU"/>
        </w:rPr>
        <w:t>найшвидшим</w:t>
      </w:r>
      <w:bookmarkStart w:id="1" w:name="_GoBack"/>
      <w:bookmarkEnd w:id="1"/>
      <w:proofErr w:type="spellEnd"/>
    </w:p>
    <w:p w14:paraId="535BD76B" w14:textId="77777777" w:rsidR="00C45F26" w:rsidRPr="00C45F26" w:rsidRDefault="00C45F26" w:rsidP="00C45F26">
      <w:pPr>
        <w:rPr>
          <w:lang w:val="ru-RU"/>
        </w:rPr>
      </w:pPr>
    </w:p>
    <w:p w14:paraId="00000068" w14:textId="77777777" w:rsidR="00C57EAE" w:rsidRDefault="00C57EAE">
      <w:pPr>
        <w:pStyle w:val="4"/>
        <w:shd w:val="clear" w:color="auto" w:fill="FFFFFF"/>
        <w:spacing w:after="0"/>
        <w:rPr>
          <w:rFonts w:ascii="Arial" w:eastAsia="Arial" w:hAnsi="Arial" w:cs="Arial"/>
          <w:b w:val="0"/>
          <w:color w:val="222222"/>
          <w:sz w:val="27"/>
          <w:szCs w:val="27"/>
        </w:rPr>
      </w:pPr>
    </w:p>
    <w:p w14:paraId="00000069" w14:textId="77777777" w:rsidR="00C57EAE" w:rsidRDefault="007641BF">
      <w:pPr>
        <w:pStyle w:val="4"/>
        <w:shd w:val="clear" w:color="auto" w:fill="FFFFFF"/>
        <w:spacing w:after="0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color w:val="222222"/>
          <w:sz w:val="27"/>
          <w:szCs w:val="27"/>
        </w:rPr>
        <w:t xml:space="preserve">Забезпечення </w:t>
      </w:r>
      <w:proofErr w:type="spellStart"/>
      <w:r>
        <w:rPr>
          <w:rFonts w:ascii="Arial" w:eastAsia="Arial" w:hAnsi="Arial" w:cs="Arial"/>
          <w:color w:val="222222"/>
          <w:sz w:val="27"/>
          <w:szCs w:val="27"/>
        </w:rPr>
        <w:t>трейлу</w:t>
      </w:r>
      <w:proofErr w:type="spellEnd"/>
    </w:p>
    <w:p w14:paraId="0000006A" w14:textId="77777777" w:rsidR="00C57EAE" w:rsidRDefault="00C57EAE">
      <w:pPr>
        <w:pStyle w:val="4"/>
        <w:shd w:val="clear" w:color="auto" w:fill="FFFFFF"/>
        <w:spacing w:after="0"/>
        <w:rPr>
          <w:b w:val="0"/>
          <w:color w:val="000000"/>
        </w:rPr>
      </w:pPr>
    </w:p>
    <w:p w14:paraId="0000006B" w14:textId="77777777" w:rsidR="00C57EAE" w:rsidRDefault="007641BF">
      <w:pPr>
        <w:pStyle w:val="4"/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>В стартовому містечку всі учасники забігу забезпечуються:</w:t>
      </w:r>
    </w:p>
    <w:p w14:paraId="0000006C" w14:textId="77777777" w:rsidR="00C57EAE" w:rsidRDefault="007641BF">
      <w:pPr>
        <w:pStyle w:val="4"/>
        <w:numPr>
          <w:ilvl w:val="0"/>
          <w:numId w:val="1"/>
        </w:numPr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>питною водою;</w:t>
      </w:r>
    </w:p>
    <w:p w14:paraId="0000006D" w14:textId="77777777" w:rsidR="00C57EAE" w:rsidRDefault="007641BF">
      <w:pPr>
        <w:pStyle w:val="4"/>
        <w:numPr>
          <w:ilvl w:val="0"/>
          <w:numId w:val="1"/>
        </w:numPr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>вбиральнями;</w:t>
      </w:r>
    </w:p>
    <w:p w14:paraId="0000006E" w14:textId="77777777" w:rsidR="00C57EAE" w:rsidRDefault="007641BF">
      <w:pPr>
        <w:pStyle w:val="4"/>
        <w:numPr>
          <w:ilvl w:val="0"/>
          <w:numId w:val="1"/>
        </w:numPr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>місцем для перевдягання та можливістю зберігання особистих речей (камера схову);</w:t>
      </w:r>
    </w:p>
    <w:p w14:paraId="0000006F" w14:textId="77777777" w:rsidR="00C57EAE" w:rsidRDefault="00C57EAE">
      <w:pPr>
        <w:pStyle w:val="4"/>
        <w:shd w:val="clear" w:color="auto" w:fill="FFFFFF"/>
        <w:spacing w:after="0"/>
        <w:rPr>
          <w:b w:val="0"/>
          <w:color w:val="222222"/>
          <w:highlight w:val="white"/>
        </w:rPr>
      </w:pPr>
    </w:p>
    <w:p w14:paraId="00000070" w14:textId="77777777" w:rsidR="00C57EAE" w:rsidRDefault="007641BF">
      <w:pPr>
        <w:pStyle w:val="4"/>
        <w:shd w:val="clear" w:color="auto" w:fill="FFFFFF"/>
        <w:spacing w:after="0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color w:val="222222"/>
          <w:sz w:val="27"/>
          <w:szCs w:val="27"/>
        </w:rPr>
        <w:t>Зміни в регламенті</w:t>
      </w:r>
    </w:p>
    <w:p w14:paraId="00000071" w14:textId="77777777" w:rsidR="00C57EAE" w:rsidRDefault="00C57EAE">
      <w:pPr>
        <w:pStyle w:val="4"/>
        <w:shd w:val="clear" w:color="auto" w:fill="FFFFFF"/>
        <w:spacing w:after="0"/>
        <w:rPr>
          <w:b w:val="0"/>
          <w:color w:val="000000"/>
        </w:rPr>
      </w:pPr>
    </w:p>
    <w:p w14:paraId="00000072" w14:textId="77777777" w:rsidR="00C57EAE" w:rsidRDefault="007641BF">
      <w:pPr>
        <w:pStyle w:val="4"/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>Організатори залишають за собою право змінювати діючий регламент в будь-який час з метою забезпечення найбільш ефективної організації змагань.</w:t>
      </w:r>
    </w:p>
    <w:p w14:paraId="00000073" w14:textId="77777777" w:rsidR="00C57EAE" w:rsidRDefault="007641BF">
      <w:pPr>
        <w:pStyle w:val="4"/>
        <w:shd w:val="clear" w:color="auto" w:fill="FFFFFF"/>
        <w:spacing w:after="0"/>
        <w:rPr>
          <w:b w:val="0"/>
          <w:color w:val="000000"/>
        </w:rPr>
      </w:pPr>
      <w:r>
        <w:rPr>
          <w:b w:val="0"/>
          <w:color w:val="000000"/>
        </w:rPr>
        <w:t xml:space="preserve">В разі ключових змін або доповнень, учасники </w:t>
      </w:r>
      <w:proofErr w:type="spellStart"/>
      <w:r>
        <w:rPr>
          <w:b w:val="0"/>
          <w:color w:val="000000"/>
        </w:rPr>
        <w:t>трейлу</w:t>
      </w:r>
      <w:proofErr w:type="spellEnd"/>
      <w:r>
        <w:rPr>
          <w:b w:val="0"/>
          <w:color w:val="000000"/>
        </w:rPr>
        <w:t xml:space="preserve"> будуть додатково поінформовані повідомленням на електронну адресу, що була вказана при реєстрації.</w:t>
      </w:r>
    </w:p>
    <w:p w14:paraId="00000074" w14:textId="77777777" w:rsidR="00C57EAE" w:rsidRDefault="00C57EAE">
      <w:pPr>
        <w:pStyle w:val="4"/>
        <w:shd w:val="clear" w:color="auto" w:fill="FFFFFF"/>
        <w:spacing w:after="0"/>
        <w:rPr>
          <w:b w:val="0"/>
          <w:color w:val="222222"/>
          <w:highlight w:val="white"/>
        </w:rPr>
      </w:pPr>
    </w:p>
    <w:p w14:paraId="00000075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00000076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00000077" w14:textId="77777777" w:rsidR="00C57EAE" w:rsidRDefault="00C57EA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14:paraId="00000078" w14:textId="77777777" w:rsidR="00C57EAE" w:rsidRDefault="00C5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57EAE">
      <w:pgSz w:w="11906" w:h="16838"/>
      <w:pgMar w:top="850" w:right="850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F1C"/>
    <w:multiLevelType w:val="multilevel"/>
    <w:tmpl w:val="97E6EB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AE"/>
    <w:rsid w:val="007641BF"/>
    <w:rsid w:val="00C45F26"/>
    <w:rsid w:val="00C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118"/>
  <w15:docId w15:val="{04A98001-2C4F-4707-ADB5-12BF9C81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nsty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A4/xe6K5/Atje1QBPOO2YsUZw==">AMUW2mWyTuHdV3d+OeUxPDrIbYLeubGaB2jXJGpbiId2X1RIYLlqCP0QhbDwuvxVs/rfnxvArrhbBpNWCDyUfKiYtl+RVJo2fJQvVwzHDs8Sm27NRWXOs+K3eq/h6xw7QvnU9mEGN/bu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4464</Words>
  <Characters>2546</Characters>
  <Application>Microsoft Office Word</Application>
  <DocSecurity>0</DocSecurity>
  <Lines>21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Дриль</cp:lastModifiedBy>
  <cp:revision>3</cp:revision>
  <dcterms:created xsi:type="dcterms:W3CDTF">2021-05-26T13:39:00Z</dcterms:created>
  <dcterms:modified xsi:type="dcterms:W3CDTF">2021-05-26T14:11:00Z</dcterms:modified>
</cp:coreProperties>
</file>